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A4" w:rsidRDefault="00D249A4" w:rsidP="00A10955">
      <w:pPr>
        <w:outlineLvl w:val="0"/>
      </w:pPr>
      <w:r>
        <w:t>Brainstorm: Possible Topics for Artists’ Lab Journal Exchange – subset of</w:t>
      </w:r>
      <w:r w:rsidRPr="00B75D38">
        <w:rPr>
          <w:u w:val="single"/>
        </w:rPr>
        <w:t xml:space="preserve"> LIGHT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Prism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Paradox – Mystery – 2 exclusive ideas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What you say is already history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Shape shifting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Making things evident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Shadows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2 sleeps 4 hour wake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How far can you see? Only so far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What is mystery?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Wave &amp; Particle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Plutonium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Particular 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How light is reflected: absorbed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Light box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What we see / What is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Silence makes things beautiful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What is known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How are we enlightened?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Light as unifier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What is palpable?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Transitions/gradations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Sources of light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Unusual light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Ordinary as extraordinary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Light particles &amp; waves / tangible &amp; intangible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Ray of light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Light food – a different kind of light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Auras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Reflections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RGB vs. CMYK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Remix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Lens (personal)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Sun Dogs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Sky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Refraction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Source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Emergent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Darkness / shadow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Nobility (of light)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Weight of light (lightness / heaviness)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Vision / seeing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Blindness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Inner eye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Peripheral (vision)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Capturing light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Radiance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Lightweight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Headlight / tail light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Halo / coronas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Light works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Dazzle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Illuminate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Deer in headlight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Blinding light (song)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Rays of light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Silhouettes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Contrast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Flashlight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Shadow puppets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Holiday lights (Christmas, candle, fluorescence)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Solar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Moonlight / starlight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Phenomenon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Pillars /arcs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Light on your feet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Travel (geographical light / seasons)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Sunlight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Translucent (the light shines through us and we become transparent to others)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Transparent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Lightening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Aha moment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Beyond the womb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Mooncalf (‘simple’ </w:t>
      </w:r>
      <w:bookmarkStart w:id="0" w:name="_GoBack"/>
      <w:bookmarkEnd w:id="0"/>
      <w:r>
        <w:t>calf that was born during the full moon)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Moon light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Sunrise / sunset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Northern lights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High noon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Cooking light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Flash light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Radio active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Light waves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Blind / darkness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Dark / light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Enlightenment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See the light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Light of the lord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Warmth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Candlelight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Solstice(s)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Camera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Moon river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Moonlight sonata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Film Noir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Fire flies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Fire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Luminescent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Glow sticks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Moth to a flame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Headlights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 xml:space="preserve">Laser 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X-ray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Ultra violet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Negatives / positives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Neon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Prism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Rainbow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Ultra brite (toothpaste)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Kaleidoscope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Filters (in cameras, spots, etc.)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Exposures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Explosions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Concealment &amp; Exposure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Stars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Dimly lit / romantic / mood lighting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Disco ball</w:t>
      </w:r>
    </w:p>
    <w:p w:rsidR="00D249A4" w:rsidRDefault="00D249A4" w:rsidP="00B75D38">
      <w:pPr>
        <w:pStyle w:val="ListParagraph"/>
        <w:numPr>
          <w:ilvl w:val="0"/>
          <w:numId w:val="1"/>
        </w:numPr>
      </w:pPr>
      <w:r>
        <w:t>Strobe light</w:t>
      </w:r>
    </w:p>
    <w:p w:rsidR="00D249A4" w:rsidRDefault="00D249A4"/>
    <w:sectPr w:rsidR="00D249A4" w:rsidSect="00C56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1584C"/>
    <w:multiLevelType w:val="hybridMultilevel"/>
    <w:tmpl w:val="3318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B02"/>
    <w:rsid w:val="001312AB"/>
    <w:rsid w:val="0018244D"/>
    <w:rsid w:val="008919B6"/>
    <w:rsid w:val="00A10955"/>
    <w:rsid w:val="00AE3385"/>
    <w:rsid w:val="00B75D38"/>
    <w:rsid w:val="00BF4B02"/>
    <w:rsid w:val="00C562C6"/>
    <w:rsid w:val="00D249A4"/>
    <w:rsid w:val="00D6584C"/>
    <w:rsid w:val="00EB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D3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109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7A4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304</Words>
  <Characters>1738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Brainstorm: Possible Topics for Artists’ Lab Journal Exchange – subset of LIGHT</dc:title>
  <dc:subject/>
  <dc:creator>Robyn Awend</dc:creator>
  <cp:keywords/>
  <dc:description/>
  <cp:lastModifiedBy>Susan Weinberg</cp:lastModifiedBy>
  <cp:revision>2</cp:revision>
  <dcterms:created xsi:type="dcterms:W3CDTF">2014-01-24T04:45:00Z</dcterms:created>
  <dcterms:modified xsi:type="dcterms:W3CDTF">2014-01-24T04:45:00Z</dcterms:modified>
</cp:coreProperties>
</file>